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204CC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3AEFCA6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6B1F2D91" w14:textId="77777777" w:rsidR="00310CAD" w:rsidRDefault="00310CAD" w:rsidP="00801518">
      <w:pPr>
        <w:tabs>
          <w:tab w:val="left" w:pos="0"/>
        </w:tabs>
        <w:spacing w:after="0" w:line="240" w:lineRule="auto"/>
        <w:ind w:right="140" w:firstLine="180"/>
        <w:contextualSpacing/>
        <w:jc w:val="center"/>
        <w:rPr>
          <w:rFonts w:ascii="GHEA Grapalat" w:hAnsi="GHEA Grapalat" w:cs="Sylfaen"/>
          <w:lang w:val="hy-AM"/>
        </w:rPr>
      </w:pPr>
    </w:p>
    <w:p w14:paraId="0BCDE123" w14:textId="61A7A733" w:rsidR="00D7327E" w:rsidRDefault="00D7327E" w:rsidP="00D7327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Sylfaen"/>
          <w:lang w:val="hy-AM"/>
        </w:rPr>
        <w:t>Հավելված N 473</w:t>
      </w:r>
    </w:p>
    <w:p w14:paraId="7442AC44" w14:textId="77777777" w:rsidR="00D7327E" w:rsidRDefault="00D7327E" w:rsidP="00D7327E">
      <w:pPr>
        <w:tabs>
          <w:tab w:val="left" w:pos="0"/>
        </w:tabs>
        <w:spacing w:after="0" w:line="240" w:lineRule="auto"/>
        <w:ind w:right="140"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                                                                                </w:t>
      </w:r>
      <w:r>
        <w:rPr>
          <w:rFonts w:ascii="GHEA Grapalat" w:hAnsi="GHEA Grapalat" w:cs="Sylfaen"/>
          <w:lang w:val="hy-AM"/>
        </w:rPr>
        <w:t>Հաստատված է</w:t>
      </w:r>
    </w:p>
    <w:p w14:paraId="3CD7A184" w14:textId="77777777" w:rsidR="00D7327E" w:rsidRDefault="00D7327E" w:rsidP="00D7327E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</w:r>
      <w:r>
        <w:rPr>
          <w:rFonts w:ascii="GHEA Grapalat" w:hAnsi="GHEA Grapalat" w:cs="Sylfaen"/>
          <w:lang w:val="hy-AM"/>
        </w:rPr>
        <w:tab/>
        <w:t>Էկոպարեկային ծառայության պետի</w:t>
      </w:r>
    </w:p>
    <w:p w14:paraId="3B067BED" w14:textId="375C25B0" w:rsidR="00801518" w:rsidRPr="002564DC" w:rsidRDefault="00D7327E" w:rsidP="00D7327E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2024 թվականի հունվարի 30-ի N 16-Ա հրամանով</w:t>
      </w:r>
    </w:p>
    <w:p w14:paraId="02CD0260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right"/>
        <w:rPr>
          <w:rFonts w:ascii="GHEA Grapalat" w:eastAsia="MS Mincho" w:hAnsi="GHEA Grapalat" w:cs="Sylfaen"/>
          <w:lang w:val="hy-AM"/>
        </w:rPr>
      </w:pPr>
    </w:p>
    <w:p w14:paraId="0DE0D719" w14:textId="3DE0C4B6" w:rsidR="00801518" w:rsidRDefault="004B20F0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ԷԿՈՊԱՐԵԿԱՅԻՆ </w:t>
      </w:r>
      <w:r w:rsidR="00801518">
        <w:rPr>
          <w:rFonts w:ascii="GHEA Grapalat" w:hAnsi="GHEA Grapalat" w:cs="Sylfaen"/>
          <w:b/>
          <w:caps/>
          <w:lang w:val="hy-AM"/>
        </w:rPr>
        <w:t>ԾԱՌԱՅՈՒԹՅԱՆ</w:t>
      </w:r>
      <w:r w:rsidR="00801518" w:rsidRPr="002564DC">
        <w:rPr>
          <w:rFonts w:ascii="GHEA Grapalat" w:hAnsi="GHEA Grapalat" w:cs="Sylfaen"/>
          <w:b/>
          <w:caps/>
          <w:lang w:val="hy-AM"/>
        </w:rPr>
        <w:t xml:space="preserve"> </w:t>
      </w:r>
    </w:p>
    <w:p w14:paraId="05A892BC" w14:textId="77777777" w:rsidR="00801518" w:rsidRPr="002564DC" w:rsidRDefault="00801518" w:rsidP="00801518">
      <w:pPr>
        <w:tabs>
          <w:tab w:val="left" w:pos="360"/>
        </w:tabs>
        <w:spacing w:after="0" w:line="240" w:lineRule="auto"/>
        <w:ind w:firstLine="180"/>
        <w:jc w:val="center"/>
        <w:rPr>
          <w:rFonts w:ascii="GHEA Grapalat" w:hAnsi="GHEA Grapalat" w:cs="Sylfaen"/>
          <w:b/>
          <w:caps/>
          <w:lang w:val="hy-AM"/>
        </w:rPr>
      </w:pPr>
      <w:r w:rsidRPr="002564DC">
        <w:rPr>
          <w:rFonts w:ascii="GHEA Grapalat" w:hAnsi="GHEA Grapalat" w:cs="Sylfaen"/>
          <w:b/>
          <w:caps/>
          <w:lang w:val="hy-AM"/>
        </w:rPr>
        <w:t>պաշտոնի անձնագիր</w:t>
      </w:r>
    </w:p>
    <w:p w14:paraId="2F11E6B4" w14:textId="4A13844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>
        <w:rPr>
          <w:rFonts w:ascii="GHEA Grapalat" w:hAnsi="GHEA Grapalat" w:cs="Sylfaen"/>
          <w:b/>
          <w:caps/>
          <w:lang w:val="hy-AM"/>
        </w:rPr>
        <w:t xml:space="preserve">ՀՀ </w:t>
      </w:r>
      <w:r w:rsidR="007F3715">
        <w:rPr>
          <w:rFonts w:ascii="GHEA Grapalat" w:hAnsi="GHEA Grapalat" w:cs="Sylfaen"/>
          <w:b/>
          <w:caps/>
          <w:lang w:val="hy-AM"/>
        </w:rPr>
        <w:t>ՍՅՈՒՆԻՔԻ</w:t>
      </w:r>
      <w:r>
        <w:rPr>
          <w:rFonts w:ascii="GHEA Grapalat" w:hAnsi="GHEA Grapalat" w:cs="Sylfaen"/>
          <w:b/>
          <w:caps/>
          <w:lang w:val="hy-AM"/>
        </w:rPr>
        <w:t xml:space="preserve"> </w:t>
      </w:r>
      <w:r w:rsidR="0043265E">
        <w:rPr>
          <w:rFonts w:ascii="GHEA Grapalat" w:hAnsi="GHEA Grapalat" w:cs="Sylfaen"/>
          <w:b/>
          <w:caps/>
          <w:lang w:val="hy-AM"/>
        </w:rPr>
        <w:t xml:space="preserve">մարզԱՅԻՆ </w:t>
      </w:r>
      <w:r w:rsidR="0043265E" w:rsidRPr="00ED1127">
        <w:rPr>
          <w:rFonts w:ascii="GHEA Grapalat" w:hAnsi="GHEA Grapalat" w:cs="Sylfaen"/>
          <w:b/>
          <w:caps/>
          <w:lang w:val="hy-AM"/>
        </w:rPr>
        <w:t xml:space="preserve">ՎԱՐՉՈՒԹՅԱՆ </w:t>
      </w:r>
      <w:r w:rsidR="0043265E" w:rsidRPr="00ED1127">
        <w:rPr>
          <w:rFonts w:ascii="GHEA Grapalat" w:hAnsi="GHEA Grapalat"/>
          <w:b/>
          <w:lang w:val="hy-AM"/>
        </w:rPr>
        <w:t>«</w:t>
      </w:r>
      <w:r w:rsidR="0043265E" w:rsidRPr="00ED1127">
        <w:rPr>
          <w:rFonts w:ascii="GHEA Grapalat" w:hAnsi="GHEA Grapalat" w:cs="Sylfaen"/>
          <w:b/>
          <w:caps/>
          <w:lang w:val="hy-AM"/>
        </w:rPr>
        <w:t>ԶԱՆԳԵԶՈՒՐ</w:t>
      </w:r>
      <w:r w:rsidR="0043265E" w:rsidRPr="00ED1127">
        <w:rPr>
          <w:rFonts w:ascii="GHEA Grapalat" w:hAnsi="GHEA Grapalat"/>
          <w:b/>
          <w:lang w:val="hy-AM"/>
        </w:rPr>
        <w:t>»</w:t>
      </w:r>
      <w:r w:rsidR="0043265E">
        <w:rPr>
          <w:rFonts w:ascii="GHEA Grapalat" w:hAnsi="GHEA Grapalat" w:cs="Sylfaen"/>
          <w:b/>
          <w:caps/>
          <w:lang w:val="hy-AM"/>
        </w:rPr>
        <w:t xml:space="preserve"> ԿԵՆՍՈԼՈՐՏԱՅԻՆ ՀԱՄԱԼԻՐԻ </w:t>
      </w:r>
      <w:r>
        <w:rPr>
          <w:rFonts w:ascii="GHEA Grapalat" w:hAnsi="GHEA Grapalat" w:cs="Sylfaen"/>
          <w:b/>
          <w:caps/>
          <w:lang w:val="hy-AM"/>
        </w:rPr>
        <w:t xml:space="preserve">ՏԵՂԱՄԱՍԻ </w:t>
      </w:r>
    </w:p>
    <w:p w14:paraId="5CCC47E7" w14:textId="2B315529" w:rsidR="00801518" w:rsidRDefault="00801518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  <w:r w:rsidRPr="00DE42AC">
        <w:rPr>
          <w:rFonts w:ascii="GHEA Grapalat" w:hAnsi="GHEA Grapalat" w:cs="Sylfaen"/>
          <w:b/>
          <w:caps/>
          <w:lang w:val="hy-AM"/>
        </w:rPr>
        <w:t xml:space="preserve">ԳԼԽԱՎՈՐ </w:t>
      </w:r>
      <w:r w:rsidR="003C461D">
        <w:rPr>
          <w:rFonts w:ascii="GHEA Grapalat" w:hAnsi="GHEA Grapalat" w:cs="Sylfaen"/>
          <w:b/>
          <w:caps/>
          <w:lang w:val="hy-AM"/>
        </w:rPr>
        <w:t>ԷԿՈՊԱՐԵԿԻ</w:t>
      </w:r>
    </w:p>
    <w:p w14:paraId="23EF51D2" w14:textId="77777777" w:rsidR="00DB2801" w:rsidRPr="00DE42AC" w:rsidRDefault="00DB2801" w:rsidP="00801518">
      <w:pPr>
        <w:tabs>
          <w:tab w:val="left" w:pos="360"/>
        </w:tabs>
        <w:spacing w:after="0" w:line="240" w:lineRule="auto"/>
        <w:ind w:firstLine="180"/>
        <w:contextualSpacing/>
        <w:jc w:val="center"/>
        <w:rPr>
          <w:rFonts w:ascii="GHEA Grapalat" w:hAnsi="GHEA Grapalat" w:cs="Sylfaen"/>
          <w:b/>
          <w:caps/>
          <w:lang w:val="hy-AM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54"/>
      </w:tblGrid>
      <w:tr w:rsidR="00801518" w:rsidRPr="002564DC" w14:paraId="2AD21226" w14:textId="77777777" w:rsidTr="0007588F">
        <w:tc>
          <w:tcPr>
            <w:tcW w:w="9754" w:type="dxa"/>
          </w:tcPr>
          <w:p w14:paraId="2F22A428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1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Sylfaen"/>
                <w:b/>
                <w:lang w:val="hy-AM"/>
              </w:rPr>
              <w:t>Ընդհանուր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 xml:space="preserve"> </w:t>
            </w:r>
            <w:r w:rsidRPr="002564DC">
              <w:rPr>
                <w:rFonts w:ascii="GHEA Grapalat" w:hAnsi="GHEA Grapalat" w:cs="Sylfaen"/>
                <w:b/>
              </w:rPr>
              <w:t>դրույթներ</w:t>
            </w:r>
          </w:p>
          <w:p w14:paraId="5F005537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801518" w:rsidRPr="00324768" w14:paraId="31BC5346" w14:textId="77777777" w:rsidTr="0007588F">
        <w:tc>
          <w:tcPr>
            <w:tcW w:w="9754" w:type="dxa"/>
          </w:tcPr>
          <w:p w14:paraId="580EF63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BC2CCF">
              <w:rPr>
                <w:rFonts w:ascii="GHEA Grapalat" w:hAnsi="GHEA Grapalat" w:cs="Sylfaen"/>
                <w:b/>
                <w:lang w:eastAsia="ru-RU"/>
              </w:rPr>
              <w:t xml:space="preserve">1.1. 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>Պաշտոնի</w:t>
            </w: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անվանումը,</w:t>
            </w:r>
            <w:r w:rsidRPr="002564DC">
              <w:rPr>
                <w:rFonts w:ascii="GHEA Grapalat" w:hAnsi="GHEA Grapalat" w:cs="Sylfaen"/>
                <w:b/>
                <w:lang w:val="hy-AM" w:eastAsia="ru-RU"/>
              </w:rPr>
              <w:t xml:space="preserve"> ծածկագիրը</w:t>
            </w:r>
          </w:p>
          <w:p w14:paraId="5109C2CD" w14:textId="41FB9668" w:rsidR="00801518" w:rsidRPr="002564DC" w:rsidRDefault="004B20F0" w:rsidP="009059F7">
            <w:pPr>
              <w:tabs>
                <w:tab w:val="left" w:pos="360"/>
              </w:tabs>
              <w:spacing w:after="0" w:line="240" w:lineRule="auto"/>
              <w:ind w:left="6" w:firstLine="174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Էկոպարեկային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 ծառայության (այսուհետ՝ </w:t>
            </w:r>
            <w:r w:rsidR="00801518">
              <w:rPr>
                <w:rFonts w:ascii="GHEA Grapalat" w:hAnsi="GHEA Grapalat"/>
                <w:lang w:val="hy-AM"/>
              </w:rPr>
              <w:t>Ծ</w:t>
            </w:r>
            <w:r w:rsidR="00801518" w:rsidRPr="00204857">
              <w:rPr>
                <w:rFonts w:ascii="GHEA Grapalat" w:hAnsi="GHEA Grapalat"/>
                <w:lang w:val="hy-AM"/>
              </w:rPr>
              <w:t xml:space="preserve">առայություն) </w:t>
            </w:r>
            <w:r w:rsidR="00801518">
              <w:rPr>
                <w:rFonts w:ascii="GHEA Grapalat" w:hAnsi="GHEA Grapalat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lang w:val="hy-AM"/>
              </w:rPr>
              <w:t>Սյունիքի</w:t>
            </w:r>
            <w:r w:rsidR="00801518">
              <w:rPr>
                <w:rFonts w:ascii="GHEA Grapalat" w:hAnsi="GHEA Grapalat"/>
                <w:lang w:val="hy-AM"/>
              </w:rPr>
              <w:t xml:space="preserve"> </w:t>
            </w:r>
            <w:r w:rsidR="007236F5">
              <w:rPr>
                <w:rFonts w:ascii="GHEA Grapalat" w:hAnsi="GHEA Grapalat"/>
                <w:lang w:val="hy-AM"/>
              </w:rPr>
              <w:t>մարզային վարչության «</w:t>
            </w:r>
            <w:r w:rsidR="004B6C8C">
              <w:rPr>
                <w:rFonts w:ascii="GHEA Grapalat" w:hAnsi="GHEA Grapalat"/>
                <w:lang w:val="hy-AM"/>
              </w:rPr>
              <w:t>Զանգեզուր</w:t>
            </w:r>
            <w:r w:rsidR="007236F5">
              <w:rPr>
                <w:rFonts w:ascii="GHEA Grapalat" w:hAnsi="GHEA Grapalat"/>
                <w:lang w:val="hy-AM"/>
              </w:rPr>
              <w:t xml:space="preserve">» կենսոլորտային համալիրի </w:t>
            </w:r>
            <w:r w:rsidR="00801518">
              <w:rPr>
                <w:rFonts w:ascii="GHEA Grapalat" w:hAnsi="GHEA Grapalat"/>
                <w:lang w:val="hy-AM"/>
              </w:rPr>
              <w:t>տեղամասի գ</w:t>
            </w:r>
            <w:r w:rsidR="00801518" w:rsidRPr="001A7398">
              <w:rPr>
                <w:rFonts w:ascii="GHEA Grapalat" w:hAnsi="GHEA Grapalat"/>
                <w:lang w:val="hy-AM"/>
              </w:rPr>
              <w:t xml:space="preserve">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="00801518">
              <w:rPr>
                <w:rFonts w:ascii="GHEA Grapalat" w:hAnsi="GHEA Grapalat"/>
                <w:lang w:val="hy-AM"/>
              </w:rPr>
              <w:t xml:space="preserve">ի </w:t>
            </w:r>
            <w:r w:rsidR="00801518" w:rsidRPr="002564DC">
              <w:rPr>
                <w:rFonts w:ascii="GHEA Grapalat" w:hAnsi="GHEA Grapalat"/>
                <w:lang w:val="hy-AM"/>
              </w:rPr>
              <w:t>(ծածկագիր`</w:t>
            </w:r>
            <w:r w:rsidR="00623109" w:rsidRPr="002337B4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D7327E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623109" w:rsidRPr="002337B4">
              <w:rPr>
                <w:rFonts w:ascii="GHEA Grapalat" w:hAnsi="GHEA Grapalat" w:cs="Arial"/>
                <w:spacing w:val="-8"/>
                <w:lang w:val="hy-AM"/>
              </w:rPr>
              <w:t>-</w:t>
            </w:r>
            <w:r w:rsidR="00623109" w:rsidRPr="00623109">
              <w:rPr>
                <w:rFonts w:ascii="GHEA Grapalat" w:hAnsi="GHEA Grapalat" w:cs="Arial"/>
                <w:spacing w:val="-8"/>
                <w:lang w:val="hy-AM"/>
              </w:rPr>
              <w:t>29.3</w:t>
            </w:r>
            <w:r w:rsidR="00623109" w:rsidRPr="002337B4">
              <w:rPr>
                <w:rFonts w:ascii="GHEA Grapalat" w:hAnsi="GHEA Grapalat" w:cs="Arial"/>
                <w:spacing w:val="-8"/>
                <w:lang w:val="hy-AM"/>
              </w:rPr>
              <w:t>-Գ1-</w:t>
            </w:r>
            <w:r w:rsidR="00623109">
              <w:rPr>
                <w:rFonts w:ascii="GHEA Grapalat" w:hAnsi="GHEA Grapalat" w:cs="Arial"/>
                <w:bCs/>
                <w:lang w:val="hy-AM"/>
              </w:rPr>
              <w:t>242</w:t>
            </w:r>
            <w:r w:rsidR="00801518" w:rsidRPr="001A7398">
              <w:rPr>
                <w:rFonts w:ascii="GHEA Grapalat" w:hAnsi="GHEA Grapalat"/>
                <w:lang w:val="hy-AM"/>
              </w:rPr>
              <w:t>)</w:t>
            </w:r>
            <w:r w:rsidR="00801518" w:rsidRPr="002564DC">
              <w:rPr>
                <w:rFonts w:ascii="GHEA Grapalat" w:hAnsi="GHEA Grapalat"/>
                <w:lang w:val="hy-AM"/>
              </w:rPr>
              <w:t xml:space="preserve"> </w:t>
            </w:r>
          </w:p>
          <w:p w14:paraId="7E830C3C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1.2. Ենթակա և հաշվետու է </w:t>
            </w:r>
          </w:p>
          <w:p w14:paraId="04794ADE" w14:textId="55D5DE33" w:rsidR="00801518" w:rsidRPr="002564DC" w:rsidRDefault="00801518" w:rsidP="002A3D2A">
            <w:pPr>
              <w:pStyle w:val="a7"/>
              <w:spacing w:after="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 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ՀՀ </w:t>
            </w:r>
            <w:r w:rsidR="007F3715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4B6C8C">
              <w:rPr>
                <w:rFonts w:ascii="GHEA Grapalat" w:hAnsi="GHEA Grapalat"/>
                <w:sz w:val="22"/>
                <w:szCs w:val="22"/>
                <w:lang w:val="hy-AM"/>
              </w:rPr>
              <w:t>մարզային վարչության «Զանգեզուր</w:t>
            </w:r>
            <w:r w:rsidR="007236F5" w:rsidRPr="007236F5">
              <w:rPr>
                <w:rFonts w:ascii="GHEA Grapalat" w:hAnsi="GHEA Grapalat"/>
                <w:sz w:val="22"/>
                <w:szCs w:val="22"/>
                <w:lang w:val="hy-AM"/>
              </w:rPr>
              <w:t>» կենսոլորտային համալիրի</w:t>
            </w:r>
            <w:r w:rsidR="007236F5">
              <w:rPr>
                <w:rFonts w:ascii="GHEA Grapalat" w:hAnsi="GHEA Grapalat"/>
                <w:lang w:val="hy-AM"/>
              </w:rPr>
              <w:t xml:space="preserve"> 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>տեղամասի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գ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 xml:space="preserve">լխավոր </w:t>
            </w:r>
            <w:r w:rsidR="003C461D" w:rsidRPr="003C461D">
              <w:rPr>
                <w:rFonts w:ascii="GHEA Grapalat" w:hAnsi="GHEA Grapalat"/>
                <w:sz w:val="22"/>
                <w:szCs w:val="22"/>
                <w:lang w:val="hy-AM"/>
              </w:rPr>
              <w:t>էկոպարեկ</w:t>
            </w:r>
            <w:r w:rsidRPr="001A7398"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B2065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 xml:space="preserve">անմիջական ենթակա և հաշվետու է </w:t>
            </w:r>
            <w:r w:rsidR="005B1D66">
              <w:rPr>
                <w:rFonts w:ascii="GHEA Grapalat" w:hAnsi="GHEA Grapalat"/>
                <w:sz w:val="22"/>
                <w:szCs w:val="22"/>
                <w:lang w:val="hy-AM"/>
              </w:rPr>
              <w:t>Սյունիքի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մարզային վարչության </w:t>
            </w:r>
            <w:r w:rsidR="00934DB1" w:rsidRPr="00934DB1">
              <w:rPr>
                <w:rFonts w:ascii="GHEA Grapalat" w:hAnsi="GHEA Grapalat"/>
                <w:sz w:val="22"/>
                <w:szCs w:val="22"/>
                <w:lang w:val="hy-AM"/>
              </w:rPr>
              <w:t>«Զանգեզուր» կենսոլորտային համալիրի տեղամասի</w:t>
            </w:r>
            <w:r w:rsidR="00934DB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564DC">
              <w:rPr>
                <w:rFonts w:ascii="GHEA Grapalat" w:hAnsi="GHEA Grapalat"/>
                <w:sz w:val="22"/>
                <w:szCs w:val="22"/>
                <w:lang w:val="hy-AM"/>
              </w:rPr>
              <w:t>պետին:</w:t>
            </w:r>
          </w:p>
          <w:p w14:paraId="3C39DDDF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1.3. Փոխարինող պաշտոնի կամ պաշտոնների անվանումները </w:t>
            </w:r>
          </w:p>
          <w:p w14:paraId="130188D5" w14:textId="21DD64BE" w:rsidR="00801518" w:rsidRPr="00C76595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lang w:val="hy-AM"/>
              </w:rPr>
            </w:pPr>
            <w:r w:rsidRPr="001A7398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ի</w:t>
            </w:r>
            <w:r w:rsidRPr="002564DC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</w:t>
            </w:r>
            <w:r w:rsidRPr="00C76595">
              <w:rPr>
                <w:rFonts w:ascii="GHEA Grapalat" w:hAnsi="GHEA Grapalat"/>
                <w:lang w:val="hy-AM"/>
              </w:rPr>
              <w:t xml:space="preserve">գլխավոր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 w:rsidRPr="00C76595">
              <w:rPr>
                <w:rFonts w:ascii="GHEA Grapalat" w:hAnsi="GHEA Grapalat"/>
                <w:lang w:val="hy-AM"/>
              </w:rPr>
              <w:t>ներից մեկը</w:t>
            </w:r>
            <w:r>
              <w:rPr>
                <w:rFonts w:ascii="GHEA Grapalat" w:hAnsi="GHEA Grapalat"/>
                <w:lang w:val="hy-AM"/>
              </w:rPr>
              <w:t xml:space="preserve"> կամ ավագ </w:t>
            </w:r>
            <w:r w:rsidR="003C461D">
              <w:rPr>
                <w:rFonts w:ascii="GHEA Grapalat" w:hAnsi="GHEA Grapalat"/>
                <w:lang w:val="hy-AM"/>
              </w:rPr>
              <w:t>էկոպարեկ</w:t>
            </w:r>
            <w:r>
              <w:rPr>
                <w:rFonts w:ascii="GHEA Grapalat" w:hAnsi="GHEA Grapalat"/>
                <w:lang w:val="hy-AM"/>
              </w:rPr>
              <w:t>ներից մեկը</w:t>
            </w:r>
            <w:r w:rsidRPr="00C76595">
              <w:rPr>
                <w:rFonts w:ascii="GHEA Grapalat" w:hAnsi="GHEA Grapalat"/>
                <w:lang w:val="hy-AM"/>
              </w:rPr>
              <w:t>:</w:t>
            </w:r>
          </w:p>
          <w:p w14:paraId="3CEB1E88" w14:textId="77777777" w:rsidR="00801518" w:rsidRPr="002564DC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6D34F5">
              <w:rPr>
                <w:rFonts w:ascii="GHEA Grapalat" w:hAnsi="GHEA Grapalat"/>
                <w:b/>
                <w:lang w:val="hy-AM"/>
              </w:rPr>
              <w:t>1</w:t>
            </w:r>
            <w:r w:rsidRPr="002564DC">
              <w:rPr>
                <w:rFonts w:ascii="GHEA Grapalat" w:hAnsi="GHEA Grapalat"/>
                <w:b/>
                <w:lang w:val="hy-AM"/>
              </w:rPr>
              <w:t>.4. Աշխատավայրը</w:t>
            </w:r>
          </w:p>
          <w:p w14:paraId="22FF285E" w14:textId="4FB1BB1A" w:rsidR="00801518" w:rsidRPr="002564DC" w:rsidRDefault="00D96477" w:rsidP="007F3715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D96477">
              <w:rPr>
                <w:rFonts w:ascii="GHEA Grapalat" w:hAnsi="GHEA Grapalat"/>
                <w:lang w:val="hy-AM"/>
              </w:rPr>
              <w:t>ՀՀ Սյունիքի մարզ, ք</w:t>
            </w:r>
            <w:r w:rsidRPr="00D96477">
              <w:rPr>
                <w:rFonts w:ascii="Cambria Math" w:hAnsi="Cambria Math" w:cs="Cambria Math"/>
                <w:lang w:val="hy-AM"/>
              </w:rPr>
              <w:t>․</w:t>
            </w:r>
            <w:r w:rsidRPr="00D96477">
              <w:rPr>
                <w:rFonts w:ascii="GHEA Grapalat" w:hAnsi="GHEA Grapalat"/>
                <w:lang w:val="hy-AM"/>
              </w:rPr>
              <w:t xml:space="preserve"> Կապան, Մ</w:t>
            </w:r>
            <w:r w:rsidRPr="00D96477">
              <w:rPr>
                <w:rFonts w:ascii="Cambria Math" w:hAnsi="Cambria Math" w:cs="Cambria Math"/>
                <w:lang w:val="hy-AM"/>
              </w:rPr>
              <w:t>․</w:t>
            </w:r>
            <w:r w:rsidRPr="00D96477">
              <w:rPr>
                <w:rFonts w:ascii="GHEA Grapalat" w:hAnsi="GHEA Grapalat"/>
                <w:lang w:val="hy-AM"/>
              </w:rPr>
              <w:t xml:space="preserve"> Պապյան 10 Ա</w:t>
            </w:r>
          </w:p>
        </w:tc>
      </w:tr>
      <w:tr w:rsidR="00801518" w:rsidRPr="00324768" w14:paraId="46918374" w14:textId="77777777" w:rsidTr="0007588F">
        <w:tc>
          <w:tcPr>
            <w:tcW w:w="9754" w:type="dxa"/>
          </w:tcPr>
          <w:p w14:paraId="20D375F4" w14:textId="44828471" w:rsidR="00DB2801" w:rsidRDefault="00DB2801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6B60DD17" w14:textId="77777777" w:rsidR="00801518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eastAsia="Times New Roman" w:hAnsi="GHEA Grapalat" w:cs="Sylfaen"/>
                <w:b/>
                <w:lang w:val="hy-AM" w:eastAsia="x-none"/>
              </w:rPr>
              <w:t>2.Պաշտոնի բնութագիր</w:t>
            </w:r>
          </w:p>
          <w:p w14:paraId="7E0EB82F" w14:textId="77777777" w:rsidR="00801518" w:rsidRPr="002564DC" w:rsidRDefault="00801518" w:rsidP="002A3D2A">
            <w:pPr>
              <w:pStyle w:val="a3"/>
              <w:tabs>
                <w:tab w:val="left" w:pos="360"/>
              </w:tabs>
              <w:spacing w:after="0" w:line="240" w:lineRule="auto"/>
              <w:ind w:left="0" w:firstLine="180"/>
              <w:jc w:val="center"/>
              <w:rPr>
                <w:rFonts w:ascii="GHEA Grapalat" w:eastAsia="Times New Roman" w:hAnsi="GHEA Grapalat" w:cs="Sylfaen"/>
                <w:b/>
                <w:lang w:val="hy-AM" w:eastAsia="x-none"/>
              </w:rPr>
            </w:pPr>
          </w:p>
          <w:p w14:paraId="15BCD498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  <w:r w:rsidRPr="002564DC">
              <w:rPr>
                <w:rFonts w:ascii="GHEA Grapalat" w:hAnsi="GHEA Grapalat" w:cs="Sylfaen"/>
                <w:b/>
                <w:lang w:val="hy-AM" w:eastAsia="x-none"/>
              </w:rPr>
              <w:t>2.1. Աշխատանքի բնույթը, իրավունքները, պարտականությունները</w:t>
            </w:r>
          </w:p>
          <w:p w14:paraId="083485E4" w14:textId="77777777" w:rsidR="00801518" w:rsidRDefault="00801518" w:rsidP="002A3D2A">
            <w:pPr>
              <w:tabs>
                <w:tab w:val="left" w:pos="360"/>
              </w:tabs>
              <w:spacing w:after="0" w:line="240" w:lineRule="auto"/>
              <w:ind w:firstLine="180"/>
              <w:rPr>
                <w:rFonts w:ascii="GHEA Grapalat" w:hAnsi="GHEA Grapalat" w:cs="Sylfaen"/>
                <w:b/>
                <w:lang w:val="hy-AM" w:eastAsia="x-none"/>
              </w:rPr>
            </w:pPr>
          </w:p>
          <w:p w14:paraId="620137EB" w14:textId="265951EE" w:rsidR="00801518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>րականացնում է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 պետական անտառներում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ապահովումը,</w:t>
            </w:r>
          </w:p>
          <w:p w14:paraId="4EF66E78" w14:textId="1B1DD1A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ինքնակամ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զավթումների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ապօրինի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հատումների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ապօրինի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արածեցումների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աղտոտման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աղբոտման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կենսաբազմազանությանը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վնաս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պատճառող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օրենսդրությամբ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արգելված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գործողությունների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դեմ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ուղղված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համալիր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միջոցառումներ,</w:t>
            </w:r>
          </w:p>
          <w:p w14:paraId="2FF3B05C" w14:textId="34CA8930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պետական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բնության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հատուկ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պահպանվող</w:t>
            </w:r>
            <w:r w:rsidR="00801518"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տարածքներում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պահպանության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կանոնների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ու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նորմերի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պահպանման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նկատմամբ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հսկողությունը,</w:t>
            </w:r>
          </w:p>
          <w:p w14:paraId="15010B34" w14:textId="46B6B6FC" w:rsidR="00E76009" w:rsidRPr="00D14541" w:rsidRDefault="00E3114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>
              <w:rPr>
                <w:rFonts w:ascii="GHEA Grapalat" w:hAnsi="GHEA Grapalat"/>
                <w:lang w:val="hy-AM"/>
              </w:rPr>
              <w:t>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րականացնում է 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կանխարգելման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,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ինչպես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նաև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և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այլ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ժամանակ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="00801518" w:rsidRPr="00D14541">
              <w:rPr>
                <w:rFonts w:ascii="GHEA Grapalat" w:hAnsi="GHEA Grapalat"/>
                <w:lang w:val="hy-AM"/>
              </w:rPr>
              <w:t xml:space="preserve"> </w:t>
            </w:r>
            <w:r w:rsidR="00801518" w:rsidRPr="00D14541">
              <w:rPr>
                <w:rFonts w:ascii="GHEA Grapalat" w:eastAsia="Tahoma" w:hAnsi="GHEA Grapalat" w:cs="Tahoma"/>
                <w:lang w:val="hy-AM"/>
              </w:rPr>
              <w:t>միջոցառումները,</w:t>
            </w:r>
          </w:p>
          <w:p w14:paraId="67A6F5BC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lang w:val="hy-AM"/>
              </w:rPr>
              <w:t>իրավախախտման դեպքի վայրի պահպանությունը</w:t>
            </w:r>
            <w:r w:rsidRPr="00D14541">
              <w:rPr>
                <w:rFonts w:ascii="GHEA Grapalat" w:hAnsi="GHEA Grapalat"/>
                <w:color w:val="000000"/>
                <w:lang w:val="en-US"/>
              </w:rPr>
              <w:t>,</w:t>
            </w:r>
          </w:p>
          <w:p w14:paraId="5A1D2BFB" w14:textId="77777777" w:rsidR="00E76009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lastRenderedPageBreak/>
              <w:t>սույն օրենքով սահմանված կարգով և դեպքերում տրանսպորտային միջոցները կանգնեցնելը</w:t>
            </w:r>
          </w:p>
          <w:p w14:paraId="4681543A" w14:textId="7E0A1429" w:rsidR="00E76009" w:rsidRPr="00D14541" w:rsidRDefault="007251F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պետական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անտառներում, անտառային հողերում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</w:t>
            </w:r>
            <w:r w:rsidRPr="00D1454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անտառային և բնության հատուկ պահպանվող տարածքների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D14541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(այսուհետ՝ Օրենսդրություն)</w:t>
            </w:r>
            <w:r w:rsidRPr="00D1454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 խախտման դեպքում խախտումները արձանագրելը, իրավախախտին ցուցումներ և կարգադրություններ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տալը</w:t>
            </w:r>
            <w:r w:rsidR="00432F8F" w:rsidRPr="00D14541">
              <w:rPr>
                <w:rFonts w:ascii="GHEA Grapalat" w:hAnsi="GHEA Grapalat"/>
                <w:lang w:val="hy-AM"/>
              </w:rPr>
              <w:t xml:space="preserve">, նրանց գործողությունները արգելելը, դադարեցնելը, </w:t>
            </w:r>
            <w:r w:rsidR="00432F8F" w:rsidRPr="00D14541">
              <w:rPr>
                <w:rFonts w:ascii="GHEA Grapalat" w:hAnsi="GHEA Grapalat" w:cs="GHEA Grapalat"/>
                <w:lang w:val="hy-AM"/>
              </w:rPr>
              <w:t>կասեցնելը,</w:t>
            </w:r>
          </w:p>
          <w:p w14:paraId="1B8B27CC" w14:textId="6A88FEDF" w:rsidR="00432F8F" w:rsidRPr="00D14541" w:rsidRDefault="00432F8F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Sylfaen"/>
                <w:lang w:val="hy-AM" w:eastAsia="x-none"/>
              </w:rPr>
            </w:pPr>
            <w:r w:rsidRPr="00D14541"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ներկայացնելը։</w:t>
            </w:r>
          </w:p>
          <w:p w14:paraId="2D54DF1C" w14:textId="77777777" w:rsidR="00801518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</w:p>
          <w:p w14:paraId="3A0DE634" w14:textId="24A6ADFE" w:rsidR="00250C85" w:rsidRPr="00250C85" w:rsidRDefault="00801518" w:rsidP="00E76009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>Իրավունքները`</w:t>
            </w:r>
          </w:p>
          <w:p w14:paraId="23CE3D2E" w14:textId="605FA3BC" w:rsidR="00250C85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գրանցելու, չափագրելու, լուսանկարելու, ձայնագրելու, տեսանկարահանելու իրավախախտման  կատարման մեջ կասկածվող  անձանց գործողությունը արձանագրելու նպատակով օգտագործելու տեղեկատվական համակարգեր, տեսաձայնագրման սարքավորումներ, ինչպես նաև այլ տեխնիկական և հատուկ 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09F174C" w14:textId="77777777" w:rsidR="0076548E" w:rsidRPr="0076548E" w:rsidRDefault="00250C85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250C85">
              <w:rPr>
                <w:rFonts w:ascii="GHEA Grapalat" w:eastAsia="Tahoma" w:hAnsi="GHEA Grapalat" w:cs="Tahoma"/>
                <w:lang w:val="hy-AM"/>
              </w:rPr>
              <w:t>հիմնավոր կասկածների առկայության դեպքում պարզել հնարավոր իրավախախտի անձը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  <w:r w:rsidRPr="00250C85">
              <w:rPr>
                <w:rFonts w:ascii="GHEA Grapalat" w:eastAsia="Tahoma" w:hAnsi="GHEA Grapalat" w:cs="Tahoma"/>
                <w:lang w:val="hy-AM"/>
              </w:rPr>
              <w:t xml:space="preserve"> կազմել արձանագրություն և (կամ) այլ իրավասու մարմնին հանձնելու նպատակով բերման ենթարկել ենթադրյալ իրավախախտին,</w:t>
            </w:r>
          </w:p>
          <w:p w14:paraId="1575A3FE" w14:textId="424D6E90" w:rsidR="00801518" w:rsidRPr="0076548E" w:rsidRDefault="00801518" w:rsidP="006A0717">
            <w:pPr>
              <w:pStyle w:val="a5"/>
              <w:numPr>
                <w:ilvl w:val="0"/>
                <w:numId w:val="3"/>
              </w:numPr>
              <w:tabs>
                <w:tab w:val="left" w:pos="360"/>
              </w:tabs>
              <w:spacing w:line="240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76548E">
              <w:rPr>
                <w:rFonts w:ascii="GHEA Grapalat" w:eastAsia="Tahoma" w:hAnsi="GHEA Grapalat" w:cs="Tahoma"/>
                <w:lang w:val="hy-AM"/>
              </w:rPr>
              <w:t>պետական անտառներում</w:t>
            </w:r>
            <w:r w:rsidRPr="0076548E">
              <w:rPr>
                <w:rFonts w:ascii="GHEA Grapalat" w:hAnsi="GHEA Grapalat"/>
                <w:lang w:val="hy-AM"/>
              </w:rPr>
              <w:t xml:space="preserve">,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76548E">
              <w:rPr>
                <w:rFonts w:ascii="GHEA Grapalat" w:hAnsi="GHEA Grapalat"/>
                <w:lang w:val="hy-AM"/>
              </w:rPr>
              <w:t xml:space="preserve"> և բնության հատուկ պահպանվող տարածքներում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կենդանական կամ բուսական ռեսուրսներ կամ բնական այլ ռեսուրսներ և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իրացնող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փոխադրող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ֆիզիկական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կամ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իրավաբանական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անձանցից</w:t>
            </w:r>
            <w:r w:rsidRPr="0076548E">
              <w:rPr>
                <w:rFonts w:ascii="GHEA Grapalat" w:hAnsi="GHEA Grapalat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պահանջել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վերջինիս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գործունեության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օրինակությունը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հավաստող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76548E">
              <w:rPr>
                <w:rFonts w:ascii="GHEA Grapalat" w:eastAsia="Tahoma" w:hAnsi="GHEA Grapalat" w:cs="Tahoma"/>
                <w:lang w:val="hy-AM"/>
              </w:rPr>
              <w:t>փաստաթղթեր (բացառությամբ Օրենսդրությամբ սահմանված դեպքերի)</w:t>
            </w:r>
            <w:r w:rsidRPr="0076548E">
              <w:rPr>
                <w:rFonts w:ascii="GHEA Grapalat" w:hAnsi="GHEA Grapalat" w:cs="IRTEK Courier"/>
                <w:lang w:val="hy-AM"/>
              </w:rPr>
              <w:t xml:space="preserve">, </w:t>
            </w:r>
          </w:p>
          <w:p w14:paraId="6647CA72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 xml:space="preserve">օրենսդրությամբ նախատեսված դեպքերում կազմելու վարչական իրավախախտումների վերաբերյալ </w:t>
            </w:r>
            <w:r w:rsidRPr="00587F45">
              <w:rPr>
                <w:rFonts w:ascii="GHEA Grapalat" w:hAnsi="GHEA Grapalat" w:cs="IRTEK Courier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արձանագրություններ (այդ թվում ՝ թվային), ընդունելու վարչական ակտեր</w:t>
            </w:r>
          </w:p>
          <w:p w14:paraId="596DB950" w14:textId="6B2E6CF9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DB1CC6">
              <w:rPr>
                <w:rFonts w:ascii="GHEA Grapalat" w:eastAsia="Tahoma" w:hAnsi="GHEA Grapalat" w:cs="Tahoma"/>
                <w:lang w:val="hy-AM"/>
              </w:rPr>
              <w:t xml:space="preserve"> խախտումների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հայտնաբերման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նպատակով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պետական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անտառներում</w:t>
            </w:r>
            <w:r w:rsidRPr="00E50168">
              <w:rPr>
                <w:rFonts w:ascii="GHEA Grapalat" w:hAnsi="GHEA Grapalat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անտառային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հողերում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և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բնության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հատուկ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պահպանվող</w:t>
            </w:r>
            <w:r w:rsidRPr="00AE4890">
              <w:rPr>
                <w:rFonts w:ascii="GHEA Grapalat" w:hAnsi="GHEA Grapalat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lang w:val="hy-AM"/>
              </w:rPr>
              <w:t>տարածքներում</w:t>
            </w:r>
            <w:r w:rsidRPr="00A22BD0">
              <w:rPr>
                <w:rFonts w:ascii="GHEA Grapalat" w:eastAsia="Tahoma" w:hAnsi="GHEA Grapalat" w:cs="Tahoma"/>
                <w:lang w:val="hy-AM"/>
              </w:rPr>
              <w:t xml:space="preserve"> և հարակից տարածքներում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կանգնեցնել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966F0A">
              <w:rPr>
                <w:rFonts w:ascii="GHEA Grapalat" w:hAnsi="GHEA Grapalat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միջոցները</w:t>
            </w:r>
            <w:r w:rsidRPr="00966F0A">
              <w:rPr>
                <w:rFonts w:ascii="GHEA Grapalat" w:hAnsi="GHEA Grapalat"/>
                <w:lang w:val="hy-AM"/>
              </w:rPr>
              <w:t xml:space="preserve">,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զննության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 </w:t>
            </w:r>
            <w:r w:rsidRPr="00966F0A">
              <w:rPr>
                <w:rFonts w:ascii="GHEA Grapalat" w:eastAsia="Tahoma" w:hAnsi="GHEA Grapalat" w:cs="Tahoma"/>
                <w:lang w:val="hy-AM"/>
              </w:rPr>
              <w:t>ենթարկել</w:t>
            </w:r>
            <w:r w:rsidRPr="00966F0A">
              <w:rPr>
                <w:rFonts w:ascii="GHEA Grapalat" w:hAnsi="GHEA Grapalat" w:cs="IRTEK Courier"/>
                <w:lang w:val="hy-AM"/>
              </w:rPr>
              <w:t xml:space="preserve">, </w:t>
            </w:r>
            <w:r w:rsidRPr="00A22BD0">
              <w:rPr>
                <w:rFonts w:ascii="GHEA Grapalat" w:hAnsi="GHEA Grapalat" w:cs="IRTEK Courier"/>
                <w:lang w:val="hy-AM"/>
              </w:rPr>
              <w:t>ինչպես նաև կատարել անձանց և իրերի զննություն</w:t>
            </w:r>
            <w:r>
              <w:rPr>
                <w:rFonts w:ascii="GHEA Grapalat" w:hAnsi="GHEA Grapalat" w:cs="IRTEK Courier"/>
                <w:lang w:val="hy-AM"/>
              </w:rPr>
              <w:t>,</w:t>
            </w:r>
          </w:p>
          <w:p w14:paraId="616B0CF3" w14:textId="38EFF23D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ապօրինի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ձեռք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բերված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փայտանյութը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ոչ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բնափայտային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երկրորդական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անտառանյութը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կենդանիները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որսի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արգասիքը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բնական այլ ռեսուրսները,  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գրանցել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տեղորոշման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կոորդինատները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խախտող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անձանց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իրավախախտման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գործիք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անմիջական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օբյեկտ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համարվող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իրերն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ու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փաստաթղթերը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Կառավարության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սահմանած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կարգով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տնօրինել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այն</w:t>
            </w:r>
            <w:r w:rsidR="00801518" w:rsidRPr="00587F45">
              <w:rPr>
                <w:rFonts w:ascii="GHEA Grapalat" w:hAnsi="GHEA Grapalat" w:cs="IRTEK Courier"/>
                <w:lang w:val="hy-AM"/>
              </w:rPr>
              <w:t>,</w:t>
            </w:r>
          </w:p>
          <w:p w14:paraId="62DCACC7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սույն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պայմաններում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կիրառելու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ուժ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(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հարկադրանք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>)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միջոցներ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զենք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ինչպես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անձնական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պաշտպանության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0E9EF1C7" w14:textId="77777777" w:rsidR="00587F45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մարմիններին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հանձնելու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նպատակով սահմանափակել 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Օրենսդրության պահանջները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խախտած</w:t>
            </w:r>
            <w:r w:rsidRPr="00587F45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անձի դեպքի վայրից հեռանալու հնարավորությունը՝ </w:t>
            </w:r>
            <w:r w:rsidRPr="00587F45">
              <w:rPr>
                <w:rFonts w:ascii="GHEA Grapalat" w:hAnsi="GHEA Grapalat"/>
                <w:lang w:val="hy-AM"/>
              </w:rPr>
              <w:lastRenderedPageBreak/>
              <w:t>իրավախախտումը կանխելու, կասեցնելու, իրավախախտի անձը պարզելու և իրավախախտման վերաբերյալ արձանագրություն կազմելու նպատակով դիմադրություն ցույց տվող անձանց բերման ենթարկելով.</w:t>
            </w:r>
            <w:r w:rsidRPr="00587F45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302251F4" w14:textId="02AE2475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imes New Roman" w:hAnsi="GHEA Grapalat"/>
                <w:lang w:val="hy-AM" w:eastAsia="en-US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օգտագործել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կապի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տրանսպորտի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նյութական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միջոցներ</w:t>
            </w:r>
            <w:r>
              <w:rPr>
                <w:rFonts w:ascii="GHEA Grapalat" w:eastAsia="Tahoma" w:hAnsi="GHEA Grapalat" w:cs="Tahoma"/>
                <w:color w:val="000000"/>
                <w:lang w:val="hy-AM"/>
              </w:rPr>
              <w:t>,</w:t>
            </w:r>
          </w:p>
          <w:p w14:paraId="2FAEBE74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ֆիզիկական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իրավաբանական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պարտադիր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Օրենսդրության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խախտումների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դրանց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հետևանքների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վերացման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վերաբերյալ</w:t>
            </w: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5DCD468C" w14:textId="77777777" w:rsidR="00801518" w:rsidRPr="00317EEA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«Զենքի շրջանառության կարգավորման մասին» Հայաստանի Հանրապետության օրենքով սահմանված կարգով պահել, կրել, օգտագործել ծառայողական զենք` ինքնապաշտպանության կամ օրենքով նրանց վրա դրված` քաղաքացիների կյանքի, առողջության, սեփականության պաշտպանության, բնության, բնական պաշարների, արժեքավոր և վտանգավոր բեռների, հատուկ թղթակցության պահպանության պարտականությունների կատարման համար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71863F8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53389E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պահանջել բնության հատուկ պահպանվող տարածք մուտք գործած կամ տարածքներում իրավախախտում թույլ տված անձանց փաստաթղթերը` անձը հաստատող փաստաթուղթ, արգելոց և ազգային պարկի արգելոցային գոտի մուտք գործելու անցագիր, բնական պաշարների օգտագործման համապատասխան պայմանագիր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50E3E05" w14:textId="3D222578" w:rsidR="00E035F7" w:rsidRPr="00317EEA" w:rsidRDefault="00E035F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Օրենսդրության խախտման դեպքում խախտումները արձանագրել, իրավախախտին ցուցումներ և կարգադրություններ </w:t>
            </w:r>
            <w:r>
              <w:rPr>
                <w:rFonts w:ascii="GHEA Grapalat" w:hAnsi="GHEA Grapalat" w:cs="GHEA Grapalat"/>
                <w:lang w:val="hy-AM"/>
              </w:rPr>
              <w:t>տալ</w:t>
            </w:r>
            <w:r>
              <w:rPr>
                <w:rFonts w:ascii="GHEA Grapalat" w:hAnsi="GHEA Grapalat"/>
                <w:lang w:val="hy-AM"/>
              </w:rPr>
              <w:t xml:space="preserve">, նրանց գործողությունները արգելել, դադարեցնել, </w:t>
            </w:r>
            <w:r>
              <w:rPr>
                <w:rFonts w:ascii="GHEA Grapalat" w:hAnsi="GHEA Grapalat" w:cs="GHEA Grapalat"/>
                <w:lang w:val="hy-AM"/>
              </w:rPr>
              <w:t>կասեցնել,</w:t>
            </w:r>
          </w:p>
          <w:p w14:paraId="6DBFE547" w14:textId="77777777" w:rsidR="00801518" w:rsidRPr="0053389E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օրենքով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նախատեսված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այլ</w:t>
            </w:r>
            <w:r w:rsidRPr="00E50168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իրավունքներ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:</w:t>
            </w:r>
          </w:p>
          <w:p w14:paraId="75CBB9DE" w14:textId="77777777" w:rsidR="00801518" w:rsidRPr="0053389E" w:rsidRDefault="00801518" w:rsidP="002A3D2A">
            <w:pPr>
              <w:pStyle w:val="a3"/>
              <w:tabs>
                <w:tab w:val="left" w:pos="360"/>
              </w:tabs>
              <w:spacing w:after="0" w:line="259" w:lineRule="auto"/>
              <w:ind w:left="0"/>
              <w:jc w:val="both"/>
              <w:rPr>
                <w:rFonts w:ascii="GHEA Grapalat" w:eastAsia="Times New Roman" w:hAnsi="GHEA Grapalat"/>
                <w:lang w:val="hy-AM" w:eastAsia="en-US"/>
              </w:rPr>
            </w:pPr>
          </w:p>
          <w:p w14:paraId="23A67B34" w14:textId="77777777" w:rsidR="00801518" w:rsidRPr="002564DC" w:rsidRDefault="00801518" w:rsidP="002A3D2A">
            <w:pPr>
              <w:pStyle w:val="a5"/>
              <w:tabs>
                <w:tab w:val="left" w:pos="360"/>
              </w:tabs>
              <w:spacing w:line="240" w:lineRule="auto"/>
              <w:ind w:left="0" w:firstLine="180"/>
              <w:jc w:val="both"/>
              <w:rPr>
                <w:rFonts w:ascii="GHEA Grapalat" w:hAnsi="GHEA Grapalat"/>
                <w:b/>
                <w:lang w:val="hy-AM"/>
              </w:rPr>
            </w:pPr>
            <w:r w:rsidRPr="002564DC">
              <w:rPr>
                <w:rFonts w:ascii="GHEA Grapalat" w:hAnsi="GHEA Grapalat"/>
                <w:b/>
                <w:lang w:val="hy-AM"/>
              </w:rPr>
              <w:t xml:space="preserve">Պարտականությունները` </w:t>
            </w:r>
          </w:p>
          <w:p w14:paraId="44D12F9D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իրավասության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կանխել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lang w:val="hy-AM"/>
              </w:rPr>
              <w:t>Օ</w:t>
            </w:r>
            <w:r w:rsidRPr="00AE4890">
              <w:rPr>
                <w:rFonts w:ascii="GHEA Grapalat" w:eastAsia="Tahoma" w:hAnsi="GHEA Grapalat" w:cs="Tahoma"/>
                <w:lang w:val="hy-AM"/>
              </w:rPr>
              <w:t>րենսդրության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խախտումները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281C7CF1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պետական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,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անտառային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հողերում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բնության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հատուկ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պահպանվող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տարածքներում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պահպանությանն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ուղղված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միջոցառումներ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7F1FA6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պահպանել</w:t>
            </w:r>
            <w:r w:rsidRPr="00AE4890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վարքագծի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կանոնները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սահմանված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կարգով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կրել</w:t>
            </w:r>
            <w:r w:rsidRPr="00AE4890">
              <w:rPr>
                <w:rFonts w:ascii="GHEA Grapalat" w:hAnsi="GHEA Grapalat" w:cs="Tahoma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համազգեստ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491FF485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իր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պարտականությունների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կատարման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համար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լրիվ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հավաստի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տեղեկատվություն</w:t>
            </w:r>
            <w:r w:rsidRPr="00AE4890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lang w:val="hy-AM"/>
              </w:rPr>
              <w:t>ունենալը</w:t>
            </w:r>
          </w:p>
          <w:p w14:paraId="69F46782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կատարել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վերադաս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մարմինների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պաշտոնատար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անձանց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տրված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իրավաչափ</w:t>
            </w:r>
            <w:r w:rsidRPr="00E5016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հանձնարարականները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կարգադրությունները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ցուցումները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և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ընդունած</w:t>
            </w:r>
            <w:r w:rsidRPr="00AE4890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E4890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որոշումները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6033D438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իրականացնել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պաշտոնի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անձնագրով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իր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վրա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դրված</w:t>
            </w:r>
            <w:r w:rsidRPr="00E50168">
              <w:rPr>
                <w:rFonts w:ascii="GHEA Grapalat" w:hAnsi="GHEA Grapalat" w:cs="Arial"/>
                <w:color w:val="000000"/>
                <w:shd w:val="clear" w:color="auto" w:fill="FFFFFF"/>
                <w:lang w:val="hy-AM"/>
              </w:rPr>
              <w:t xml:space="preserve">  </w:t>
            </w:r>
            <w:r w:rsidRPr="00E50168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պարտականությունները</w:t>
            </w: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,</w:t>
            </w:r>
          </w:p>
          <w:p w14:paraId="3F615B0F" w14:textId="7457AA13" w:rsidR="00801518" w:rsidRPr="00587F45" w:rsidRDefault="00587F45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հանցագործության հատկանիշներ պարունակող խախտումների վերաբերյալ արձանագրությունները ներկայացնել իրավասու մարմիններին,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վերջիններիս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պահանջով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կամ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հրավերով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մասնակցել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գործերի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քննությանը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իրականացնել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դրանց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հետ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կապված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անհրաժեշտ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այլ</w:t>
            </w:r>
            <w:r w:rsidRPr="00587F45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587F45">
              <w:rPr>
                <w:rFonts w:ascii="GHEA Grapalat" w:eastAsia="Tahoma" w:hAnsi="GHEA Grapalat" w:cs="Tahoma"/>
                <w:color w:val="000000"/>
                <w:lang w:val="hy-AM"/>
              </w:rPr>
              <w:t>գործողություններ</w:t>
            </w:r>
            <w:r w:rsidR="00801518" w:rsidRPr="00587F45"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14EF2BD0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E50168">
              <w:rPr>
                <w:rFonts w:ascii="GHEA Grapalat" w:eastAsia="Tahoma" w:hAnsi="GHEA Grapalat" w:cs="Tahoma"/>
                <w:lang w:val="hy-AM"/>
              </w:rPr>
              <w:t>իրականացնել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անհետաձգելի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միջոցառումներ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հրդեհների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արտակարգ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այլ</w:t>
            </w:r>
            <w:r w:rsidRPr="00E50168">
              <w:rPr>
                <w:rFonts w:ascii="GHEA Grapalat" w:hAnsi="GHEA Grapalat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պատահարների</w:t>
            </w:r>
            <w:r w:rsidRPr="00E50168">
              <w:rPr>
                <w:rFonts w:ascii="GHEA Grapalat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դեպքում</w:t>
            </w:r>
            <w:r w:rsidRPr="00E50168">
              <w:rPr>
                <w:rFonts w:ascii="GHEA Grapalat" w:hAnsi="GHEA Grapalat" w:cs="Tahoma"/>
                <w:lang w:val="hy-AM"/>
              </w:rPr>
              <w:t>,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սահմանափակել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անձանց</w:t>
            </w:r>
            <w:r w:rsidRPr="00E50168">
              <w:rPr>
                <w:rFonts w:ascii="GHEA Grapalat" w:hAnsi="GHEA Grapalat" w:cs="Arial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և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տրանսպորտային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միջոցների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color w:val="000000"/>
                <w:lang w:val="hy-AM"/>
              </w:rPr>
              <w:t>մուտքը</w:t>
            </w:r>
            <w:r w:rsidRPr="00E5016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անտառների</w:t>
            </w:r>
            <w:r w:rsidRPr="00E50168">
              <w:rPr>
                <w:rFonts w:ascii="GHEA Grapalat" w:hAnsi="GHEA Grapalat" w:cs="AK Courier"/>
                <w:lang w:val="hy-AM"/>
              </w:rPr>
              <w:t xml:space="preserve"> 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կամ բնության հատուկ պահպանվող տարածքների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առանձին</w:t>
            </w:r>
            <w:r w:rsidRPr="0035026F">
              <w:rPr>
                <w:rFonts w:ascii="GHEA Grapalat" w:eastAsia="Tahoma" w:hAnsi="GHEA Grapalat" w:cs="Tahoma"/>
                <w:lang w:val="hy-AM"/>
              </w:rPr>
              <w:t xml:space="preserve"> </w:t>
            </w:r>
            <w:r w:rsidRPr="00E50168">
              <w:rPr>
                <w:rFonts w:ascii="GHEA Grapalat" w:eastAsia="Tahoma" w:hAnsi="GHEA Grapalat" w:cs="Tahoma"/>
                <w:lang w:val="hy-AM"/>
              </w:rPr>
              <w:t>հատվածներ</w:t>
            </w:r>
            <w:r>
              <w:rPr>
                <w:rFonts w:ascii="GHEA Grapalat" w:eastAsia="Tahoma" w:hAnsi="GHEA Grapalat" w:cs="Tahoma"/>
                <w:lang w:val="hy-AM"/>
              </w:rPr>
              <w:t>,</w:t>
            </w:r>
          </w:p>
          <w:p w14:paraId="36708A7A" w14:textId="77777777" w:rsidR="00801518" w:rsidRPr="0035026F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lastRenderedPageBreak/>
              <w:t>խախտումներ հայտնաբերելու դեպքում իր իրավասության սահմաններում պահանջել դադարեցնել Օրենսդրության խախտման գործողությունը,</w:t>
            </w:r>
          </w:p>
          <w:p w14:paraId="167D41D7" w14:textId="77777777" w:rsidR="00801518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կանխել սույն օրենքով սահմանված բնության հատուկ պահպանվող տարածքի պահպանության ռեժիմը խախտող ցանկացած գործունեություն,</w:t>
            </w:r>
          </w:p>
          <w:p w14:paraId="7577AD08" w14:textId="2D349D94" w:rsidR="006803B9" w:rsidRPr="006803B9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ապահովել իրավախախտման դեպքի վայրի պահպանություն</w:t>
            </w:r>
            <w:r>
              <w:rPr>
                <w:rFonts w:ascii="MS Gothic" w:eastAsia="MS Gothic" w:hAnsi="MS Gothic" w:cs="MS Gothic" w:hint="eastAsia"/>
                <w:color w:val="000000"/>
                <w:lang w:val="hy-AM"/>
              </w:rPr>
              <w:t>․</w:t>
            </w:r>
          </w:p>
          <w:p w14:paraId="568E13FA" w14:textId="204514DE" w:rsidR="006803B9" w:rsidRPr="006A0717" w:rsidRDefault="006803B9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Օրենսդրության խախտման համար քրեական պատասխանատվության ենթարկելու վերաբերյալ օրենքով նախատեսված դեպքերում և կարգով  իրավապահ մարմիններին հաղորդում ներկայացնել.</w:t>
            </w:r>
          </w:p>
          <w:p w14:paraId="76F2FDD6" w14:textId="4E426974" w:rsidR="006A0717" w:rsidRPr="006A0717" w:rsidRDefault="006A0717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6" w:lineRule="auto"/>
              <w:jc w:val="both"/>
              <w:rPr>
                <w:rFonts w:ascii="GHEA Grapalat" w:eastAsia="Tahoma" w:hAnsi="GHEA Grapalat" w:cs="Tahoma"/>
                <w:lang w:val="hy-AM"/>
              </w:rPr>
            </w:pPr>
            <w:r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«Բնապահպանական իրավախախտումների հետևանքով կենդանական և բուսական  աշխարհին պատճառված վնասի հատուցման սակագների մասին» Հայաստանի Հանրապետության օրենքով սահմանված կարգով վնասի հատուցման չափի հաշվարկումը.</w:t>
            </w:r>
          </w:p>
          <w:p w14:paraId="5E538E93" w14:textId="77777777" w:rsidR="00801518" w:rsidRPr="002564DC" w:rsidRDefault="00801518" w:rsidP="006A0717">
            <w:pPr>
              <w:pStyle w:val="a3"/>
              <w:numPr>
                <w:ilvl w:val="0"/>
                <w:numId w:val="3"/>
              </w:numPr>
              <w:tabs>
                <w:tab w:val="left" w:pos="360"/>
              </w:tabs>
              <w:spacing w:after="0" w:line="259" w:lineRule="auto"/>
              <w:jc w:val="both"/>
              <w:rPr>
                <w:rFonts w:ascii="GHEA Grapalat" w:hAnsi="GHEA Grapalat"/>
                <w:lang w:val="hy-AM"/>
              </w:rPr>
            </w:pPr>
            <w:r w:rsidRPr="0035026F">
              <w:rPr>
                <w:rFonts w:ascii="GHEA Grapalat" w:eastAsia="Tahoma" w:hAnsi="GHEA Grapalat" w:cs="Tahoma"/>
                <w:lang w:val="hy-AM"/>
              </w:rPr>
              <w:t>իրականացնել օրենքով նախատեսված այլ պարտականություններ</w:t>
            </w:r>
          </w:p>
        </w:tc>
      </w:tr>
      <w:tr w:rsidR="0007588F" w:rsidRPr="00934DB1" w14:paraId="1D7F06F8" w14:textId="77777777" w:rsidTr="0007588F">
        <w:tc>
          <w:tcPr>
            <w:tcW w:w="9754" w:type="dxa"/>
          </w:tcPr>
          <w:p w14:paraId="54C837F1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GHEA Grapalat" w:eastAsia="Calibri" w:hAnsi="GHEA Grapalat" w:cs="Arial"/>
                <w:b/>
                <w:lang w:val="hy-AM" w:eastAsia="ru-RU"/>
              </w:rPr>
            </w:pPr>
            <w:r w:rsidRPr="00DB2801">
              <w:rPr>
                <w:rFonts w:ascii="GHEA Grapalat" w:hAnsi="GHEA Grapalat" w:cs="Arial"/>
                <w:b/>
                <w:lang w:val="hy-AM"/>
              </w:rPr>
              <w:lastRenderedPageBreak/>
              <w:t>3</w:t>
            </w:r>
            <w:r w:rsidRPr="00DB2801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DB2801">
              <w:rPr>
                <w:rFonts w:ascii="GHEA Grapalat" w:hAnsi="GHEA Grapalat" w:cs="Arial"/>
                <w:b/>
                <w:lang w:val="hy-AM"/>
              </w:rPr>
              <w:t>Պաշտոնին ներկայացվող պահանջներ</w:t>
            </w:r>
          </w:p>
          <w:p w14:paraId="2016FA09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</w:p>
          <w:p w14:paraId="2C82EACF" w14:textId="77777777" w:rsid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3.1. Կրթություն, որակավորման աստիճանը</w:t>
            </w:r>
          </w:p>
          <w:p w14:paraId="5927A609" w14:textId="77777777" w:rsidR="0007588F" w:rsidRPr="0007588F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Cs/>
                <w:lang w:val="hy-AM" w:eastAsia="ru-RU"/>
              </w:rPr>
            </w:pPr>
            <w:r w:rsidRPr="0007588F">
              <w:rPr>
                <w:rFonts w:ascii="GHEA Grapalat" w:hAnsi="GHEA Grapalat" w:cs="Arial"/>
                <w:bCs/>
                <w:lang w:val="hy-AM" w:eastAsia="ru-RU"/>
              </w:rPr>
              <w:t>Բարձրագույն կրթություն։</w:t>
            </w:r>
          </w:p>
          <w:p w14:paraId="61198CDF" w14:textId="77777777" w:rsidR="0007588F" w:rsidRDefault="0007588F" w:rsidP="0007588F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2C3E2C8B" w14:textId="77777777" w:rsidR="0007588F" w:rsidRPr="002564DC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3.2. Մասնագիտական գիտելիքները</w:t>
            </w:r>
          </w:p>
          <w:p w14:paraId="683F88B1" w14:textId="353C63D6" w:rsidR="0007588F" w:rsidRDefault="00695E4B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առնվազն մեկ օտար լեզվի իմացություն,  Մայքրոսոֆթ ուորդ (Word), էքսել (Excel) ծրագրերի իմացություն, 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>
              <w:rPr>
                <w:rFonts w:ascii="GHEA Grapalat" w:hAnsi="GHEA Grapalat"/>
                <w:lang w:val="hy-AM"/>
              </w:rPr>
              <w:t>։</w:t>
            </w:r>
          </w:p>
          <w:p w14:paraId="686BD0FB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  <w:p w14:paraId="0B3D0F7E" w14:textId="77777777" w:rsidR="0007588F" w:rsidRPr="005024BA" w:rsidRDefault="0007588F" w:rsidP="0007588F">
            <w:pPr>
              <w:tabs>
                <w:tab w:val="left" w:pos="360"/>
              </w:tabs>
              <w:spacing w:after="0" w:line="240" w:lineRule="auto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3.3. Աշխատանքային ստաժ, աշխատանքի բնագավառում փորձառություն</w:t>
            </w:r>
          </w:p>
          <w:p w14:paraId="15E593F5" w14:textId="60C362B4" w:rsidR="00D96477" w:rsidRDefault="00D96477" w:rsidP="00BF1756">
            <w:pPr>
              <w:spacing w:after="0" w:line="240" w:lineRule="auto"/>
              <w:jc w:val="both"/>
              <w:rPr>
                <w:rFonts w:ascii="GHEA Grapalat" w:hAnsi="GHEA Grapalat" w:cs="Sylfaen"/>
                <w:lang w:val="hy-AM"/>
              </w:rPr>
            </w:pPr>
            <w:r w:rsidRPr="00D96477">
              <w:rPr>
                <w:rFonts w:ascii="GHEA Grapalat" w:hAnsi="GHEA Grapalat" w:cs="Sylfaen"/>
                <w:lang w:val="hy-AM"/>
              </w:rPr>
              <w:t xml:space="preserve">Հանրային ծառայության առնվազն երկու տարվա ստաժ կամ երեք տարվա մասնագիտական աշխատանքային ստաժ կամ բնապահպանության բնագավառում` երեք տարվա աշխատանքային ստաժ </w:t>
            </w:r>
            <w:r w:rsidR="00324768">
              <w:rPr>
                <w:rFonts w:ascii="GHEA Grapalat" w:hAnsi="GHEA Grapalat" w:cs="Sylfaen"/>
                <w:lang w:val="hy-AM"/>
              </w:rPr>
              <w:t xml:space="preserve">կամ </w:t>
            </w:r>
            <w:r w:rsidR="00324768">
              <w:rPr>
                <w:rFonts w:ascii="GHEA Grapalat" w:eastAsia="Calibri" w:hAnsi="GHEA Grapalat" w:cs="Sylfaen"/>
                <w:lang w:val="hy-AM" w:eastAsia="ru-RU"/>
              </w:rPr>
              <w:t>կենսաբանական և գյուղատնտեսական գիտությունների բնագավառում` կենսաբանի, բուսաբանի, կենդանաբանի և հարակից մասնագետի կամ գյուղատնտեսի և հարակից մասնագետի</w:t>
            </w:r>
            <w:r w:rsidR="00324768">
              <w:rPr>
                <w:rFonts w:ascii="GHEA Grapalat" w:hAnsi="GHEA Grapalat" w:cs="Sylfaen"/>
                <w:lang w:val="hy-AM"/>
              </w:rPr>
              <w:t xml:space="preserve"> կամ ֆիզիկայի բնագավառում` երկրաբանի, երկրաֆիզիկոսի և աշխարհագետի կամ ֆինանսատնտեսական կամ իրավունքի կամ մաթեմատիկայի կամ ճարտարագիտության</w:t>
            </w:r>
            <w:bookmarkStart w:id="0" w:name="_GoBack"/>
            <w:bookmarkEnd w:id="0"/>
            <w:r w:rsidRPr="00D96477">
              <w:rPr>
                <w:rFonts w:ascii="GHEA Grapalat" w:hAnsi="GHEA Grapalat" w:cs="Sylfaen"/>
                <w:lang w:val="hy-AM"/>
              </w:rPr>
              <w:t xml:space="preserve"> կամ զբոսաշրջության բնագավառում` երեք տարվա աշխատանքային ստաժ կամ զբաղեցրել է Ծառայության գլխավոր խմբի պաշտոն կամ առնվազն երեք տարի առաջատար խմբի պաշտոն:</w:t>
            </w:r>
          </w:p>
          <w:p w14:paraId="547E3953" w14:textId="746305E2" w:rsidR="00BF1756" w:rsidRDefault="00BF1756" w:rsidP="00BF1756">
            <w:pPr>
              <w:spacing w:after="0" w:line="240" w:lineRule="auto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>
              <w:rPr>
                <w:rFonts w:ascii="GHEA Grapalat" w:hAnsi="GHEA Grapalat" w:cs="Arial"/>
                <w:b/>
                <w:lang w:val="hy-AM" w:eastAsia="ru-RU"/>
              </w:rPr>
              <w:t>3.4. Անհրաժեշտ կոմպետենցիաներ՝</w:t>
            </w:r>
          </w:p>
          <w:p w14:paraId="096A036A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Խնդրի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լուծում</w:t>
            </w:r>
          </w:p>
          <w:p w14:paraId="4311C051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Հաշվետվությունների մշակում</w:t>
            </w:r>
          </w:p>
          <w:p w14:paraId="1B0BAFDB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Բարեվարքություն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  <w:p w14:paraId="2A662287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Բողոքների բավարարում</w:t>
            </w:r>
          </w:p>
          <w:p w14:paraId="2B4750D6" w14:textId="77777777" w:rsid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Ժամանակի կառավարում</w:t>
            </w:r>
          </w:p>
          <w:p w14:paraId="1626A14C" w14:textId="77777777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</w:rPr>
              <w:t>Փաստաթղթերի նախապատրաստում</w:t>
            </w:r>
          </w:p>
          <w:p w14:paraId="5D303571" w14:textId="6306A039" w:rsidR="00BF1756" w:rsidRPr="00BF1756" w:rsidRDefault="00BF1756" w:rsidP="00BF1756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F1756">
              <w:rPr>
                <w:rFonts w:ascii="GHEA Grapalat" w:hAnsi="GHEA Grapalat" w:cs="Arial"/>
                <w:lang w:val="hy-AM"/>
              </w:rPr>
              <w:t>Բանակցությունների վարում</w:t>
            </w:r>
          </w:p>
        </w:tc>
      </w:tr>
      <w:tr w:rsidR="0007588F" w:rsidRPr="00324768" w14:paraId="3BB9854B" w14:textId="77777777" w:rsidTr="0007588F">
        <w:tc>
          <w:tcPr>
            <w:tcW w:w="9754" w:type="dxa"/>
          </w:tcPr>
          <w:p w14:paraId="431C22AB" w14:textId="77777777" w:rsidR="0007588F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</w:t>
            </w:r>
            <w:r w:rsidRPr="002564DC">
              <w:rPr>
                <w:rFonts w:ascii="GHEA Grapalat" w:hAnsi="GHEA Grapalat" w:cs="GHEA Grapalat"/>
                <w:b/>
                <w:lang w:val="hy-AM"/>
              </w:rPr>
              <w:t>.</w:t>
            </w:r>
            <w:r w:rsidRPr="002564DC">
              <w:rPr>
                <w:rFonts w:ascii="GHEA Grapalat" w:hAnsi="GHEA Grapalat" w:cs="Arial"/>
                <w:b/>
                <w:lang w:val="hy-AM"/>
              </w:rPr>
              <w:t>Կազմակերպական շրջանակ</w:t>
            </w:r>
          </w:p>
          <w:p w14:paraId="296AC726" w14:textId="77777777" w:rsidR="0007588F" w:rsidRPr="002564DC" w:rsidRDefault="0007588F" w:rsidP="0007588F">
            <w:pPr>
              <w:pStyle w:val="a3"/>
              <w:tabs>
                <w:tab w:val="left" w:pos="360"/>
              </w:tabs>
              <w:spacing w:after="0" w:line="240" w:lineRule="auto"/>
              <w:ind w:left="0"/>
              <w:jc w:val="center"/>
              <w:rPr>
                <w:rFonts w:ascii="GHEA Grapalat" w:hAnsi="GHEA Grapalat" w:cs="Arial"/>
                <w:b/>
                <w:lang w:val="hy-AM"/>
              </w:rPr>
            </w:pPr>
          </w:p>
          <w:p w14:paraId="0066CC28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2564DC">
              <w:rPr>
                <w:rFonts w:ascii="GHEA Grapalat" w:hAnsi="GHEA Grapalat" w:cs="Arial"/>
                <w:b/>
                <w:lang w:val="hy-AM"/>
              </w:rPr>
              <w:t>4.1</w:t>
            </w:r>
            <w:r w:rsidRPr="00E86377">
              <w:rPr>
                <w:rFonts w:ascii="GHEA Grapalat" w:hAnsi="GHEA Grapalat" w:cs="Arial"/>
                <w:b/>
                <w:lang w:val="hy-AM"/>
              </w:rPr>
              <w:t xml:space="preserve">. </w:t>
            </w:r>
            <w:r w:rsidRPr="00E86377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Աշխատանքի կազմակերպման և ղեկավարման պատասխանատվությունը</w:t>
            </w:r>
          </w:p>
          <w:p w14:paraId="02B2DBB9" w14:textId="701ED29E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6" w:firstLine="142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lastRenderedPageBreak/>
              <w:t xml:space="preserve">Պատասխանատու է </w:t>
            </w:r>
            <w:r w:rsidR="00231392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տարածքային</w:t>
            </w: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 xml:space="preserve"> ստորաբաժանման աշխատանքների բնույթով պայմանավորված մասնագիտական գործունեության անմիջական արդյունքի համար։</w:t>
            </w:r>
          </w:p>
          <w:p w14:paraId="22A3FCBC" w14:textId="77777777" w:rsidR="0007588F" w:rsidRPr="0056770B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501" w:hanging="211"/>
              <w:jc w:val="both"/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</w:pPr>
            <w:r w:rsidRPr="0056770B">
              <w:rPr>
                <w:rFonts w:ascii="GHEA Grapalat" w:eastAsia="Tahoma" w:hAnsi="GHEA Grapalat" w:cs="Tahoma"/>
                <w:b/>
                <w:color w:val="000000"/>
                <w:shd w:val="clear" w:color="auto" w:fill="FFFFFF"/>
                <w:lang w:val="hy-AM"/>
              </w:rPr>
              <w:t>4.2. Որոշումներ կայացնելու լիազորությունները</w:t>
            </w:r>
          </w:p>
          <w:p w14:paraId="082386D0" w14:textId="77777777" w:rsidR="0007588F" w:rsidRPr="00E86377" w:rsidRDefault="0007588F" w:rsidP="0007588F">
            <w:pPr>
              <w:pStyle w:val="a3"/>
              <w:tabs>
                <w:tab w:val="left" w:pos="360"/>
              </w:tabs>
              <w:spacing w:after="0" w:line="259" w:lineRule="auto"/>
              <w:ind w:left="0" w:firstLine="290"/>
              <w:jc w:val="both"/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</w:pPr>
            <w:r w:rsidRPr="00E86377">
              <w:rPr>
                <w:rFonts w:ascii="GHEA Grapalat" w:eastAsia="Tahoma" w:hAnsi="GHEA Grapalat" w:cs="Tahoma"/>
                <w:color w:val="000000"/>
                <w:shd w:val="clear" w:color="auto" w:fill="FFFFFF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5F79AF0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4.3. Գործունեության ազդեցությունը </w:t>
            </w:r>
          </w:p>
          <w:p w14:paraId="16FFC251" w14:textId="77777777" w:rsidR="0007588F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Ունի տվյալ մարմնի նպատակների և խնդիրների իրականացման համար մասնագիտական գործունեության գերատեսչական ազդեցություն։ </w:t>
            </w:r>
          </w:p>
          <w:p w14:paraId="6CCE6667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 xml:space="preserve"> 4.4. Շփումները և ներկայացուցչությունը</w:t>
            </w:r>
          </w:p>
          <w:p w14:paraId="453B7A79" w14:textId="2F25E552" w:rsidR="0007588F" w:rsidRDefault="0007588F" w:rsidP="0007588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</w:t>
            </w:r>
            <w:r w:rsidR="007F7A03">
              <w:rPr>
                <w:rFonts w:ascii="GHEA Grapalat" w:hAnsi="GHEA Grapalat"/>
                <w:lang w:val="hy-AM"/>
              </w:rPr>
              <w:t>Ի</w:t>
            </w:r>
            <w:r w:rsidR="00766AA3">
              <w:rPr>
                <w:rFonts w:ascii="GHEA Grapalat" w:hAnsi="GHEA Grapalat"/>
                <w:lang w:val="hy-AM"/>
              </w:rPr>
              <w:t>ր իրավասությունների շրջանակներու</w:t>
            </w:r>
            <w:r w:rsidR="004E1E80">
              <w:rPr>
                <w:rFonts w:ascii="GHEA Grapalat" w:hAnsi="GHEA Grapalat"/>
                <w:lang w:val="hy-AM"/>
              </w:rPr>
              <w:t>մ</w:t>
            </w:r>
            <w:r w:rsidR="00766AA3">
              <w:rPr>
                <w:rFonts w:ascii="GHEA Grapalat" w:hAnsi="GHEA Grapalat"/>
                <w:lang w:val="hy-AM"/>
              </w:rPr>
              <w:t xml:space="preserve"> շ</w:t>
            </w:r>
            <w:r>
              <w:rPr>
                <w:rFonts w:ascii="GHEA Grapalat" w:hAnsi="GHEA Grapalat"/>
                <w:lang w:val="hy-AM"/>
              </w:rPr>
              <w:t xml:space="preserve">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</w:t>
            </w:r>
            <w:r w:rsidR="00766AA3">
              <w:rPr>
                <w:rFonts w:ascii="GHEA Grapalat" w:hAnsi="GHEA Grapalat"/>
                <w:lang w:val="hy-AM"/>
              </w:rPr>
              <w:t>հետ</w:t>
            </w:r>
            <w:r>
              <w:rPr>
                <w:rFonts w:ascii="GHEA Grapalat" w:hAnsi="GHEA Grapalat"/>
                <w:lang w:val="hy-AM"/>
              </w:rPr>
              <w:t>:</w:t>
            </w:r>
          </w:p>
          <w:p w14:paraId="15D653F1" w14:textId="77777777" w:rsidR="0007588F" w:rsidRPr="002564DC" w:rsidRDefault="0007588F" w:rsidP="0007588F">
            <w:pPr>
              <w:tabs>
                <w:tab w:val="left" w:pos="284"/>
                <w:tab w:val="left" w:pos="360"/>
              </w:tabs>
              <w:spacing w:after="0"/>
              <w:ind w:firstLine="180"/>
              <w:jc w:val="both"/>
              <w:rPr>
                <w:rFonts w:ascii="GHEA Grapalat" w:hAnsi="GHEA Grapalat" w:cs="Arial"/>
                <w:b/>
                <w:lang w:val="hy-AM" w:eastAsia="ru-RU"/>
              </w:rPr>
            </w:pPr>
            <w:r w:rsidRPr="002564DC">
              <w:rPr>
                <w:rFonts w:ascii="GHEA Grapalat" w:hAnsi="GHEA Grapalat" w:cs="Arial"/>
                <w:b/>
                <w:lang w:val="hy-AM" w:eastAsia="ru-RU"/>
              </w:rPr>
              <w:t>4.5. Խնդիրների բարդությունը և դրանց լուծումը</w:t>
            </w:r>
          </w:p>
          <w:p w14:paraId="427C75A1" w14:textId="4DB21444" w:rsidR="0007588F" w:rsidRPr="00DB2801" w:rsidRDefault="0007588F" w:rsidP="000C0DC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   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Իր լիազորությունների շրջանակներում բացահայտում է մասնագիտական խնդիրներ և այդ խնդիրներին տալիս է մասնագիտական լուծումներ և մասնակցում է </w:t>
            </w:r>
            <w:r w:rsidR="000C0DC9">
              <w:rPr>
                <w:rFonts w:ascii="GHEA Grapalat" w:hAnsi="GHEA Grapalat"/>
                <w:lang w:val="hy-AM"/>
              </w:rPr>
              <w:t>տարածքային</w:t>
            </w:r>
            <w:r w:rsidR="004E1E80" w:rsidRPr="002564DC">
              <w:rPr>
                <w:rFonts w:ascii="GHEA Grapalat" w:hAnsi="GHEA Grapalat"/>
                <w:lang w:val="hy-AM"/>
              </w:rPr>
              <w:t xml:space="preserve"> ստորաբաժանման առջև դրված խնդիրների լուծմանը:</w:t>
            </w:r>
          </w:p>
        </w:tc>
      </w:tr>
    </w:tbl>
    <w:p w14:paraId="3A780A9E" w14:textId="77777777" w:rsidR="005024BA" w:rsidRPr="002564DC" w:rsidRDefault="005024BA" w:rsidP="005024BA">
      <w:pPr>
        <w:tabs>
          <w:tab w:val="left" w:pos="360"/>
        </w:tabs>
        <w:spacing w:line="240" w:lineRule="auto"/>
        <w:ind w:firstLine="180"/>
        <w:rPr>
          <w:rFonts w:ascii="GHEA Grapalat" w:hAnsi="GHEA Grapalat"/>
          <w:lang w:val="hy-AM"/>
        </w:rPr>
      </w:pPr>
    </w:p>
    <w:p w14:paraId="2A3C1E4D" w14:textId="77777777" w:rsidR="00FC7223" w:rsidRPr="00801518" w:rsidRDefault="00FC7223" w:rsidP="005024BA">
      <w:pPr>
        <w:rPr>
          <w:lang w:val="hy-AM"/>
        </w:rPr>
      </w:pPr>
    </w:p>
    <w:sectPr w:rsidR="00FC7223" w:rsidRPr="00801518" w:rsidSect="00C44B5B">
      <w:pgSz w:w="11906" w:h="16838"/>
      <w:pgMar w:top="1440" w:right="18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AK Courier"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8FC"/>
    <w:multiLevelType w:val="hybridMultilevel"/>
    <w:tmpl w:val="55227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22A0"/>
    <w:multiLevelType w:val="hybridMultilevel"/>
    <w:tmpl w:val="162006F8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" w15:restartNumberingAfterBreak="0">
    <w:nsid w:val="14AA7946"/>
    <w:multiLevelType w:val="hybridMultilevel"/>
    <w:tmpl w:val="7DD6F53A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B6092"/>
    <w:multiLevelType w:val="hybridMultilevel"/>
    <w:tmpl w:val="55DC6E3E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588D5108"/>
    <w:multiLevelType w:val="hybridMultilevel"/>
    <w:tmpl w:val="010810F8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61BF23F0"/>
    <w:multiLevelType w:val="hybridMultilevel"/>
    <w:tmpl w:val="A8B6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C"/>
    <w:rsid w:val="000527F7"/>
    <w:rsid w:val="0007588F"/>
    <w:rsid w:val="00095773"/>
    <w:rsid w:val="000C0DC9"/>
    <w:rsid w:val="00127DAF"/>
    <w:rsid w:val="001508FC"/>
    <w:rsid w:val="00231392"/>
    <w:rsid w:val="00250C85"/>
    <w:rsid w:val="002A5FE1"/>
    <w:rsid w:val="00310CAD"/>
    <w:rsid w:val="00324768"/>
    <w:rsid w:val="003C461D"/>
    <w:rsid w:val="00407623"/>
    <w:rsid w:val="0043265E"/>
    <w:rsid w:val="00432F8F"/>
    <w:rsid w:val="00495CC3"/>
    <w:rsid w:val="004B20F0"/>
    <w:rsid w:val="004B6C8C"/>
    <w:rsid w:val="004E1E80"/>
    <w:rsid w:val="004E3C10"/>
    <w:rsid w:val="005024BA"/>
    <w:rsid w:val="00534113"/>
    <w:rsid w:val="00556C1D"/>
    <w:rsid w:val="005866FA"/>
    <w:rsid w:val="00587F45"/>
    <w:rsid w:val="005B1D66"/>
    <w:rsid w:val="00623109"/>
    <w:rsid w:val="006803B9"/>
    <w:rsid w:val="00695E4B"/>
    <w:rsid w:val="006A0717"/>
    <w:rsid w:val="007236F5"/>
    <w:rsid w:val="007251F5"/>
    <w:rsid w:val="0076548E"/>
    <w:rsid w:val="00766AA3"/>
    <w:rsid w:val="00773D0A"/>
    <w:rsid w:val="007B5884"/>
    <w:rsid w:val="007F3715"/>
    <w:rsid w:val="007F7A03"/>
    <w:rsid w:val="00801518"/>
    <w:rsid w:val="00802CF4"/>
    <w:rsid w:val="009059F7"/>
    <w:rsid w:val="00934DB1"/>
    <w:rsid w:val="009B534C"/>
    <w:rsid w:val="00A50F52"/>
    <w:rsid w:val="00A8705C"/>
    <w:rsid w:val="00B63AE0"/>
    <w:rsid w:val="00B77118"/>
    <w:rsid w:val="00BC2CCF"/>
    <w:rsid w:val="00BD0EA9"/>
    <w:rsid w:val="00BF1756"/>
    <w:rsid w:val="00C3533E"/>
    <w:rsid w:val="00C44B5B"/>
    <w:rsid w:val="00D14541"/>
    <w:rsid w:val="00D7327E"/>
    <w:rsid w:val="00D96477"/>
    <w:rsid w:val="00DB2801"/>
    <w:rsid w:val="00E035F7"/>
    <w:rsid w:val="00E31147"/>
    <w:rsid w:val="00E76009"/>
    <w:rsid w:val="00E85065"/>
    <w:rsid w:val="00E862C4"/>
    <w:rsid w:val="00FC7223"/>
    <w:rsid w:val="00FC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D92BA"/>
  <w15:docId w15:val="{489E18D1-6911-4851-9E7A-D484A5F3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4"/>
    <w:uiPriority w:val="34"/>
    <w:qFormat/>
    <w:rsid w:val="00801518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5">
    <w:name w:val="Body Text Indent"/>
    <w:basedOn w:val="a"/>
    <w:link w:val="a6"/>
    <w:rsid w:val="00801518"/>
    <w:pPr>
      <w:spacing w:after="120" w:line="259" w:lineRule="auto"/>
      <w:ind w:left="360"/>
    </w:pPr>
    <w:rPr>
      <w:rFonts w:ascii="Calibri" w:eastAsia="Times New Roman" w:hAnsi="Calibri" w:cs="Times New Roman"/>
      <w:lang w:val="en-US"/>
    </w:rPr>
  </w:style>
  <w:style w:type="character" w:customStyle="1" w:styleId="a6">
    <w:name w:val="Основной текст с отступом Знак"/>
    <w:basedOn w:val="a0"/>
    <w:link w:val="a5"/>
    <w:rsid w:val="00801518"/>
    <w:rPr>
      <w:rFonts w:ascii="Calibri" w:eastAsia="Times New Roman" w:hAnsi="Calibri" w:cs="Times New Roman"/>
      <w:lang w:val="en-US"/>
    </w:rPr>
  </w:style>
  <w:style w:type="paragraph" w:styleId="a7">
    <w:name w:val="annotation text"/>
    <w:basedOn w:val="a"/>
    <w:link w:val="a8"/>
    <w:rsid w:val="00801518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rsid w:val="0080151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4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3"/>
    <w:uiPriority w:val="34"/>
    <w:locked/>
    <w:rsid w:val="00801518"/>
    <w:rPr>
      <w:rFonts w:ascii="Calibri" w:eastAsia="Calibri" w:hAnsi="Calibri" w:cs="Times New Roman"/>
      <w:lang w:eastAsia="ru-RU"/>
    </w:rPr>
  </w:style>
  <w:style w:type="paragraph" w:styleId="a9">
    <w:name w:val="Normal (Web)"/>
    <w:aliases w:val="webb"/>
    <w:basedOn w:val="a"/>
    <w:link w:val="aa"/>
    <w:uiPriority w:val="99"/>
    <w:qFormat/>
    <w:rsid w:val="005024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webb Знак"/>
    <w:link w:val="a9"/>
    <w:uiPriority w:val="99"/>
    <w:locked/>
    <w:rsid w:val="005024B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5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Mejlumyan</dc:creator>
  <cp:keywords/>
  <dc:description/>
  <cp:lastModifiedBy>HP</cp:lastModifiedBy>
  <cp:revision>158</cp:revision>
  <cp:lastPrinted>2023-11-24T12:01:00Z</cp:lastPrinted>
  <dcterms:created xsi:type="dcterms:W3CDTF">2023-09-25T06:38:00Z</dcterms:created>
  <dcterms:modified xsi:type="dcterms:W3CDTF">2024-10-14T07:41:00Z</dcterms:modified>
</cp:coreProperties>
</file>